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A" w:rsidRPr="006B58BA" w:rsidRDefault="006B58BA" w:rsidP="006B58BA">
      <w:p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hAnsi="Georgia"/>
          <w:noProof/>
          <w:color w:val="FF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9pt;margin-top:-87pt;width:258.3pt;height:33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B58BA" w:rsidRPr="006B58BA" w:rsidRDefault="006B58BA">
                  <w:pPr>
                    <w:rPr>
                      <w:rFonts w:ascii="Verdana" w:hAnsi="Verdana"/>
                      <w:color w:val="0066FF"/>
                      <w:sz w:val="52"/>
                      <w:szCs w:val="52"/>
                    </w:rPr>
                  </w:pPr>
                  <w:r w:rsidRPr="006B58BA">
                    <w:rPr>
                      <w:rFonts w:ascii="Verdana" w:hAnsi="Verdana"/>
                      <w:color w:val="0066FF"/>
                      <w:sz w:val="52"/>
                      <w:szCs w:val="52"/>
                    </w:rPr>
                    <w:t>5</w:t>
                  </w:r>
                  <w:r w:rsidRPr="006B58BA">
                    <w:rPr>
                      <w:rFonts w:ascii="Verdana" w:hAnsi="Verdana"/>
                      <w:color w:val="0066FF"/>
                      <w:sz w:val="52"/>
                      <w:szCs w:val="52"/>
                      <w:vertAlign w:val="superscript"/>
                    </w:rPr>
                    <w:t>th</w:t>
                  </w:r>
                  <w:r w:rsidRPr="006B58BA">
                    <w:rPr>
                      <w:rFonts w:ascii="Verdana" w:hAnsi="Verdana"/>
                      <w:color w:val="0066FF"/>
                      <w:sz w:val="52"/>
                      <w:szCs w:val="52"/>
                    </w:rPr>
                    <w:t xml:space="preserve"> Grade Science</w:t>
                  </w:r>
                </w:p>
              </w:txbxContent>
            </v:textbox>
          </v:shape>
        </w:pict>
      </w:r>
      <w:r w:rsidRPr="006B58BA">
        <w:rPr>
          <w:rFonts w:ascii="Georgia" w:eastAsia="Times New Roman" w:hAnsi="Georgia" w:cs="Arial"/>
          <w:color w:val="FF0000"/>
          <w:sz w:val="28"/>
          <w:szCs w:val="28"/>
        </w:rPr>
        <w:t xml:space="preserve">Welcome to a new and exciting year of science, learning, and fun. This year we will be exploring the worlds of biology and physics. During this class you will experience a broad range of topics dealing with biology and physical science. While you will be having fun, you will also be learning and using technology in as a tool to complete many of the class assignments. In additional to the books listed in your </w:t>
      </w:r>
      <w:hyperlink r:id="rId8" w:history="1">
        <w:r w:rsidRPr="006B58BA">
          <w:rPr>
            <w:rStyle w:val="Hyperlink"/>
            <w:rFonts w:ascii="Georgia" w:eastAsia="Times New Roman" w:hAnsi="Georgia" w:cs="Arial"/>
            <w:sz w:val="28"/>
            <w:szCs w:val="28"/>
          </w:rPr>
          <w:t>syllabus</w:t>
        </w:r>
      </w:hyperlink>
      <w:r w:rsidRPr="006B58BA">
        <w:rPr>
          <w:rFonts w:ascii="Georgia" w:eastAsia="Times New Roman" w:hAnsi="Georgia" w:cs="Arial"/>
          <w:color w:val="FF0000"/>
          <w:sz w:val="28"/>
          <w:szCs w:val="28"/>
        </w:rPr>
        <w:t xml:space="preserve">, you will be required to bring the following items to class any day that we are meeting in the lab: </w:t>
      </w:r>
    </w:p>
    <w:p w:rsidR="006B58BA" w:rsidRPr="006B58BA" w:rsidRDefault="006B58BA" w:rsidP="006B58B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eastAsia="Times New Roman" w:hAnsi="Georgia" w:cs="Arial"/>
          <w:color w:val="FF0000"/>
          <w:sz w:val="28"/>
          <w:szCs w:val="28"/>
        </w:rPr>
        <w:t>Pencil</w:t>
      </w:r>
    </w:p>
    <w:p w:rsidR="006B58BA" w:rsidRPr="006B58BA" w:rsidRDefault="006B58BA" w:rsidP="006B58BA">
      <w:pPr>
        <w:pStyle w:val="ListParagraph"/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</w:p>
    <w:p w:rsidR="006B58BA" w:rsidRPr="006B58BA" w:rsidRDefault="006B58BA" w:rsidP="006B58B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eastAsia="Times New Roman" w:hAnsi="Georgia" w:cs="Arial"/>
          <w:color w:val="FF0000"/>
          <w:sz w:val="28"/>
          <w:szCs w:val="28"/>
        </w:rPr>
        <w:t xml:space="preserve">Paper </w:t>
      </w:r>
      <w:r w:rsidRPr="006B58BA">
        <w:rPr>
          <w:rFonts w:ascii="Georgia" w:eastAsia="Times New Roman" w:hAnsi="Georgia" w:cs="Arial"/>
          <w:color w:val="FF0000"/>
          <w:sz w:val="28"/>
          <w:szCs w:val="28"/>
        </w:rPr>
        <w:br/>
      </w:r>
    </w:p>
    <w:p w:rsidR="006B58BA" w:rsidRPr="006B58BA" w:rsidRDefault="006B58BA" w:rsidP="006B58B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eastAsia="Times New Roman" w:hAnsi="Georgia" w:cs="Arial"/>
          <w:color w:val="FF0000"/>
          <w:sz w:val="28"/>
          <w:szCs w:val="28"/>
        </w:rPr>
        <w:t xml:space="preserve">Calculator </w:t>
      </w:r>
      <w:r w:rsidRPr="006B58BA">
        <w:rPr>
          <w:rFonts w:ascii="Georgia" w:eastAsia="Times New Roman" w:hAnsi="Georgia" w:cs="Arial"/>
          <w:color w:val="FF0000"/>
          <w:sz w:val="28"/>
          <w:szCs w:val="28"/>
        </w:rPr>
        <w:br/>
      </w:r>
    </w:p>
    <w:p w:rsidR="006B58BA" w:rsidRPr="006B58BA" w:rsidRDefault="006B58BA" w:rsidP="006B58BA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eastAsia="Times New Roman" w:hAnsi="Georgia" w:cs="Arial"/>
          <w:color w:val="FF0000"/>
          <w:sz w:val="28"/>
          <w:szCs w:val="28"/>
        </w:rPr>
        <w:t>Ruler</w:t>
      </w:r>
    </w:p>
    <w:p w:rsidR="006B58BA" w:rsidRPr="006B58BA" w:rsidRDefault="006B58BA" w:rsidP="006B58BA">
      <w:p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 w:rsidRPr="006B58BA">
        <w:rPr>
          <w:rFonts w:ascii="Georgia" w:eastAsia="Times New Roman" w:hAnsi="Georgia" w:cs="Arial"/>
          <w:color w:val="FF0000"/>
          <w:sz w:val="28"/>
          <w:szCs w:val="28"/>
        </w:rPr>
        <w:br/>
        <w:t>Technology tools we will use this year:</w:t>
      </w:r>
    </w:p>
    <w:tbl>
      <w:tblPr>
        <w:tblStyle w:val="TableGrid"/>
        <w:tblW w:w="0" w:type="auto"/>
        <w:tblLook w:val="04A0"/>
      </w:tblPr>
      <w:tblGrid>
        <w:gridCol w:w="3168"/>
        <w:gridCol w:w="3168"/>
      </w:tblGrid>
      <w:tr w:rsidR="006B58BA" w:rsidRPr="006B58BA" w:rsidTr="006B58BA">
        <w:tc>
          <w:tcPr>
            <w:tcW w:w="3168" w:type="dxa"/>
          </w:tcPr>
          <w:p w:rsidR="006B58BA" w:rsidRPr="006B58BA" w:rsidRDefault="006B58BA" w:rsidP="006B58BA">
            <w:pPr>
              <w:spacing w:after="100"/>
              <w:rPr>
                <w:rFonts w:ascii="Georgia" w:eastAsia="Times New Roman" w:hAnsi="Georgia" w:cs="Arial"/>
                <w:color w:val="FF0000"/>
                <w:sz w:val="28"/>
                <w:szCs w:val="28"/>
              </w:rPr>
            </w:pPr>
            <w:r w:rsidRPr="006B58BA"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>Microscopes</w:t>
            </w:r>
          </w:p>
        </w:tc>
        <w:tc>
          <w:tcPr>
            <w:tcW w:w="3168" w:type="dxa"/>
          </w:tcPr>
          <w:p w:rsidR="006B58BA" w:rsidRPr="006B58BA" w:rsidRDefault="006B58BA" w:rsidP="006B58BA">
            <w:pPr>
              <w:spacing w:after="100"/>
              <w:rPr>
                <w:rFonts w:ascii="Georgia" w:eastAsia="Times New Roman" w:hAnsi="Georgia" w:cs="Arial"/>
                <w:color w:val="FF0000"/>
                <w:sz w:val="28"/>
                <w:szCs w:val="28"/>
              </w:rPr>
            </w:pPr>
            <w:r w:rsidRPr="006B58BA"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>Educational Websites</w:t>
            </w:r>
          </w:p>
        </w:tc>
      </w:tr>
      <w:tr w:rsidR="006B58BA" w:rsidRPr="006B58BA" w:rsidTr="006B58BA">
        <w:tc>
          <w:tcPr>
            <w:tcW w:w="3168" w:type="dxa"/>
          </w:tcPr>
          <w:p w:rsidR="006B58BA" w:rsidRPr="006B58BA" w:rsidRDefault="006B58BA" w:rsidP="006B58BA">
            <w:pPr>
              <w:spacing w:after="100"/>
              <w:rPr>
                <w:rFonts w:ascii="Georgia" w:eastAsia="Times New Roman" w:hAnsi="Georgia" w:cs="Arial"/>
                <w:color w:val="FF0000"/>
                <w:sz w:val="28"/>
                <w:szCs w:val="28"/>
              </w:rPr>
            </w:pPr>
            <w:r w:rsidRPr="006B58BA"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 xml:space="preserve"> Digital Cameras</w:t>
            </w:r>
          </w:p>
        </w:tc>
        <w:tc>
          <w:tcPr>
            <w:tcW w:w="3168" w:type="dxa"/>
          </w:tcPr>
          <w:p w:rsidR="006B58BA" w:rsidRPr="006B58BA" w:rsidRDefault="006B58BA" w:rsidP="006B58BA">
            <w:pPr>
              <w:shd w:val="clear" w:color="auto" w:fill="FFFFFF"/>
              <w:spacing w:after="100"/>
              <w:rPr>
                <w:rFonts w:ascii="Georgia" w:eastAsia="Times New Roman" w:hAnsi="Georgia" w:cs="Arial"/>
                <w:color w:val="FF0000"/>
                <w:sz w:val="28"/>
                <w:szCs w:val="28"/>
              </w:rPr>
            </w:pPr>
            <w:r w:rsidRPr="006B58BA"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>Excel Spreadsheets</w:t>
            </w:r>
          </w:p>
        </w:tc>
      </w:tr>
    </w:tbl>
    <w:p w:rsidR="006B58BA" w:rsidRPr="006B58BA" w:rsidRDefault="006B58BA" w:rsidP="006B58BA">
      <w:pPr>
        <w:shd w:val="clear" w:color="auto" w:fill="FFFFFF"/>
        <w:spacing w:after="100" w:line="240" w:lineRule="auto"/>
        <w:rPr>
          <w:rFonts w:ascii="Georgia" w:eastAsia="Times New Roman" w:hAnsi="Georgia" w:cs="Arial"/>
          <w:color w:val="FF0000"/>
          <w:sz w:val="28"/>
          <w:szCs w:val="28"/>
        </w:rPr>
      </w:pPr>
      <w:r>
        <w:rPr>
          <w:rFonts w:ascii="Georgia" w:eastAsia="Times New Roman" w:hAnsi="Georgia" w:cs="Arial"/>
          <w:noProof/>
          <w:color w:val="FF0000"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145.4pt;margin-top:-52.4pt;width:112.5pt;height:70.55pt;rotation:-53189fd;flip:x;z-index:251662336;mso-position-horizontal-relative:text;mso-position-vertical-relative:text" adj="2332,26364">
            <v:textbox>
              <w:txbxContent>
                <w:p w:rsidR="006B58BA" w:rsidRPr="006B58BA" w:rsidRDefault="006B58BA" w:rsidP="006B58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love Science!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886200" cy="2809875"/>
            <wp:effectExtent l="19050" t="0" r="0" b="0"/>
            <wp:docPr id="2" name="Picture 0" descr="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C2" w:rsidRDefault="006B58BA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75pt;margin-top:31.6pt;width:159.75pt;height:126pt;z-index:251661312" fillcolor="yellow">
            <v:textbox>
              <w:txbxContent>
                <w:p w:rsidR="006B58BA" w:rsidRPr="006B58BA" w:rsidRDefault="006B58BA" w:rsidP="006B58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Join the Science Club!</w:t>
                  </w:r>
                </w:p>
              </w:txbxContent>
            </v:textbox>
          </v:shape>
        </w:pict>
      </w:r>
    </w:p>
    <w:sectPr w:rsidR="00D648C2" w:rsidSect="006B58BA">
      <w:pgSz w:w="15840" w:h="12240" w:orient="landscape"/>
      <w:pgMar w:top="28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98" w:rsidRDefault="005B0598" w:rsidP="006B58BA">
      <w:pPr>
        <w:spacing w:after="0" w:line="240" w:lineRule="auto"/>
      </w:pPr>
      <w:r>
        <w:separator/>
      </w:r>
    </w:p>
  </w:endnote>
  <w:endnote w:type="continuationSeparator" w:id="0">
    <w:p w:rsidR="005B0598" w:rsidRDefault="005B0598" w:rsidP="006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98" w:rsidRDefault="005B0598" w:rsidP="006B58BA">
      <w:pPr>
        <w:spacing w:after="0" w:line="240" w:lineRule="auto"/>
      </w:pPr>
      <w:r>
        <w:separator/>
      </w:r>
    </w:p>
  </w:footnote>
  <w:footnote w:type="continuationSeparator" w:id="0">
    <w:p w:rsidR="005B0598" w:rsidRDefault="005B0598" w:rsidP="006B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78B"/>
    <w:multiLevelType w:val="hybridMultilevel"/>
    <w:tmpl w:val="C6C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2FD7"/>
    <w:multiLevelType w:val="hybridMultilevel"/>
    <w:tmpl w:val="1C7E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A0156"/>
    <w:multiLevelType w:val="hybridMultilevel"/>
    <w:tmpl w:val="575E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8BA"/>
    <w:rsid w:val="005B0598"/>
    <w:rsid w:val="006B58BA"/>
    <w:rsid w:val="00D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BA"/>
    <w:pPr>
      <w:ind w:left="720"/>
      <w:contextualSpacing/>
    </w:pPr>
  </w:style>
  <w:style w:type="table" w:styleId="TableGrid">
    <w:name w:val="Table Grid"/>
    <w:basedOn w:val="TableNormal"/>
    <w:uiPriority w:val="59"/>
    <w:rsid w:val="006B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8BA"/>
  </w:style>
  <w:style w:type="paragraph" w:styleId="Footer">
    <w:name w:val="footer"/>
    <w:basedOn w:val="Normal"/>
    <w:link w:val="FooterChar"/>
    <w:uiPriority w:val="99"/>
    <w:semiHidden/>
    <w:unhideWhenUsed/>
    <w:rsid w:val="006B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8BA"/>
  </w:style>
  <w:style w:type="character" w:styleId="Hyperlink">
    <w:name w:val="Hyperlink"/>
    <w:basedOn w:val="DefaultParagraphFont"/>
    <w:uiPriority w:val="99"/>
    <w:unhideWhenUsed/>
    <w:rsid w:val="006B5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2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ui.edu/ed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3699-ECAF-41F7-9C20-964CCAD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Company>BYU Idaho University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2011-04-25T22:32:00Z</dcterms:created>
  <dcterms:modified xsi:type="dcterms:W3CDTF">2011-04-25T22:52:00Z</dcterms:modified>
</cp:coreProperties>
</file>